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2A4" w:rsidRDefault="00BA6B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22A4" w:rsidRDefault="007322A4">
      <w:pPr>
        <w:spacing w:line="420" w:lineRule="exact"/>
        <w:jc w:val="center"/>
        <w:rPr>
          <w:rFonts w:ascii="Arial" w:hAnsi="Arial" w:cs="Arial"/>
          <w:b/>
          <w:snapToGrid/>
          <w:sz w:val="32"/>
          <w:szCs w:val="32"/>
        </w:rPr>
      </w:pPr>
    </w:p>
    <w:p w:rsidR="007322A4" w:rsidRDefault="00BA6B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322A4" w:rsidRDefault="007322A4">
      <w:pPr>
        <w:spacing w:line="420" w:lineRule="exact"/>
        <w:jc w:val="both"/>
        <w:rPr>
          <w:rFonts w:ascii="Arial" w:hAnsi="Arial" w:cs="Arial"/>
          <w:snapToGrid/>
        </w:rPr>
      </w:pPr>
    </w:p>
    <w:p w:rsidR="007322A4" w:rsidRDefault="00BA6B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22A4" w:rsidRDefault="00BA6B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22A4" w:rsidRDefault="007322A4">
      <w:pPr>
        <w:spacing w:line="420" w:lineRule="exact"/>
        <w:jc w:val="both"/>
        <w:rPr>
          <w:rFonts w:ascii="Arial" w:hAnsi="Arial" w:cs="Arial"/>
          <w:i/>
          <w:snapToGrid/>
          <w:color w:val="0099FF"/>
          <w:sz w:val="18"/>
          <w:szCs w:val="18"/>
        </w:rPr>
      </w:pPr>
    </w:p>
    <w:p w:rsidR="007322A4" w:rsidRDefault="00BA6B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22A4" w:rsidRDefault="007322A4">
      <w:pPr>
        <w:pStyle w:val="a8"/>
        <w:spacing w:before="0" w:after="0" w:line="240" w:lineRule="auto"/>
        <w:jc w:val="left"/>
        <w:rPr>
          <w:rFonts w:ascii="Arial" w:hAnsi="Arial" w:cs="Arial"/>
          <w:bCs w:val="0"/>
          <w:sz w:val="21"/>
          <w:szCs w:val="21"/>
        </w:rPr>
      </w:pPr>
    </w:p>
    <w:p w:rsidR="007322A4" w:rsidRDefault="00BA6B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-vows 0.8.2</w:t>
      </w:r>
    </w:p>
    <w:p w:rsidR="007322A4" w:rsidRDefault="00BA6B81">
      <w:pPr>
        <w:rPr>
          <w:rFonts w:ascii="Arial" w:hAnsi="Arial" w:cs="Arial"/>
          <w:b/>
        </w:rPr>
      </w:pPr>
      <w:r>
        <w:rPr>
          <w:rFonts w:ascii="Arial" w:hAnsi="Arial" w:cs="Arial"/>
          <w:b/>
        </w:rPr>
        <w:t xml:space="preserve">Copyright notice: </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 xml:space="preserve">Copyright (c) 2006, 2008 </w:t>
      </w:r>
      <w:proofErr w:type="spellStart"/>
      <w:r w:rsidRPr="00292721">
        <w:rPr>
          <w:rFonts w:ascii="宋体" w:hAnsi="宋体" w:cs="宋体"/>
          <w:sz w:val="22"/>
          <w:szCs w:val="22"/>
        </w:rPr>
        <w:t>Junio</w:t>
      </w:r>
      <w:proofErr w:type="spellEnd"/>
      <w:r w:rsidRPr="00292721">
        <w:rPr>
          <w:rFonts w:ascii="宋体" w:hAnsi="宋体" w:cs="宋体"/>
          <w:sz w:val="22"/>
          <w:szCs w:val="22"/>
        </w:rPr>
        <w:t xml:space="preserve"> C Hamano</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Copyright 2016 fuzzy.ai &amp;</w:t>
      </w:r>
      <w:proofErr w:type="spellStart"/>
      <w:r w:rsidRPr="00292721">
        <w:rPr>
          <w:rFonts w:ascii="宋体" w:hAnsi="宋体" w:cs="宋体"/>
          <w:sz w:val="22"/>
          <w:szCs w:val="22"/>
        </w:rPr>
        <w:t>lt;evan@fuzzy.ai&amp;gt</w:t>
      </w:r>
      <w:proofErr w:type="spellEnd"/>
      <w:r w:rsidRPr="00292721">
        <w:rPr>
          <w:rFonts w:ascii="宋体" w:hAnsi="宋体" w:cs="宋体"/>
          <w:sz w:val="22"/>
          <w:szCs w:val="22"/>
        </w:rPr>
        <w:t>;</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Copyright 2017 fuzzy.ai &amp;</w:t>
      </w:r>
      <w:proofErr w:type="spellStart"/>
      <w:r w:rsidRPr="00292721">
        <w:rPr>
          <w:rFonts w:ascii="宋体" w:hAnsi="宋体" w:cs="宋体"/>
          <w:sz w:val="22"/>
          <w:szCs w:val="22"/>
        </w:rPr>
        <w:t>lt;evan@fuzzy.ai&amp;gt</w:t>
      </w:r>
      <w:proofErr w:type="spellEnd"/>
      <w:r w:rsidRPr="00292721">
        <w:rPr>
          <w:rFonts w:ascii="宋体" w:hAnsi="宋体" w:cs="宋体"/>
          <w:sz w:val="22"/>
          <w:szCs w:val="22"/>
        </w:rPr>
        <w:t>;</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 xml:space="preserve">Copyright (c) 20011-2012 TJ </w:t>
      </w:r>
      <w:proofErr w:type="spellStart"/>
      <w:r w:rsidRPr="00292721">
        <w:rPr>
          <w:rFonts w:ascii="宋体" w:hAnsi="宋体" w:cs="宋体"/>
          <w:sz w:val="22"/>
          <w:szCs w:val="22"/>
        </w:rPr>
        <w:t>Holowaychuk</w:t>
      </w:r>
      <w:proofErr w:type="spellEnd"/>
      <w:r w:rsidRPr="00292721">
        <w:rPr>
          <w:rFonts w:ascii="宋体" w:hAnsi="宋体" w:cs="宋体"/>
          <w:sz w:val="22"/>
          <w:szCs w:val="22"/>
        </w:rPr>
        <w:t xml:space="preserve"> &lt;tj@vision-media.ca&gt;</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 xml:space="preserve">Copyright (c) 2009 </w:t>
      </w:r>
      <w:proofErr w:type="spellStart"/>
      <w:r w:rsidRPr="00292721">
        <w:rPr>
          <w:rFonts w:ascii="宋体" w:hAnsi="宋体" w:cs="宋体"/>
          <w:sz w:val="22"/>
          <w:szCs w:val="22"/>
        </w:rPr>
        <w:t>cloudhead</w:t>
      </w:r>
      <w:proofErr w:type="spellEnd"/>
    </w:p>
    <w:p w:rsidR="007322A4" w:rsidRDefault="00292721" w:rsidP="00292721">
      <w:pPr>
        <w:pStyle w:val="Default"/>
        <w:rPr>
          <w:rFonts w:ascii="宋体" w:hAnsi="宋体" w:cs="宋体"/>
          <w:sz w:val="22"/>
          <w:szCs w:val="22"/>
        </w:rPr>
      </w:pPr>
      <w:r w:rsidRPr="00292721">
        <w:rPr>
          <w:rFonts w:ascii="宋体" w:hAnsi="宋体" w:cs="宋体"/>
          <w:sz w:val="22"/>
          <w:szCs w:val="22"/>
        </w:rPr>
        <w:t xml:space="preserve">Copyright (c) 2011-2012 TJ </w:t>
      </w:r>
      <w:proofErr w:type="spellStart"/>
      <w:r w:rsidRPr="00292721">
        <w:rPr>
          <w:rFonts w:ascii="宋体" w:hAnsi="宋体" w:cs="宋体"/>
          <w:sz w:val="22"/>
          <w:szCs w:val="22"/>
        </w:rPr>
        <w:t>Holowaychuk</w:t>
      </w:r>
      <w:proofErr w:type="spellEnd"/>
      <w:r w:rsidRPr="00292721">
        <w:rPr>
          <w:rFonts w:ascii="宋体" w:hAnsi="宋体" w:cs="宋体"/>
          <w:sz w:val="22"/>
          <w:szCs w:val="22"/>
        </w:rPr>
        <w:t xml:space="preserve"> </w:t>
      </w:r>
      <w:hyperlink r:id="rId7" w:history="1">
        <w:r w:rsidRPr="001F014A">
          <w:rPr>
            <w:rStyle w:val="ab"/>
            <w:rFonts w:ascii="宋体" w:hAnsi="宋体" w:cs="宋体"/>
            <w:sz w:val="22"/>
            <w:szCs w:val="22"/>
          </w:rPr>
          <w:t>tj@vision-media.ca</w:t>
        </w:r>
      </w:hyperlink>
    </w:p>
    <w:p w:rsidR="00292721" w:rsidRDefault="00292721" w:rsidP="00292721">
      <w:pPr>
        <w:pStyle w:val="Default"/>
        <w:rPr>
          <w:rFonts w:ascii="宋体" w:hAnsi="宋体" w:cs="宋体"/>
          <w:sz w:val="22"/>
          <w:szCs w:val="22"/>
        </w:rPr>
      </w:pPr>
      <w:bookmarkStart w:id="0" w:name="_GoBack"/>
      <w:bookmarkEnd w:id="0"/>
    </w:p>
    <w:p w:rsidR="007322A4" w:rsidRDefault="00BA6B81">
      <w:pPr>
        <w:pStyle w:val="Default"/>
        <w:rPr>
          <w:rFonts w:ascii="宋体" w:hAnsi="宋体" w:cs="宋体"/>
          <w:sz w:val="22"/>
          <w:szCs w:val="22"/>
        </w:rPr>
      </w:pPr>
      <w:r>
        <w:rPr>
          <w:b/>
        </w:rPr>
        <w:t xml:space="preserve">License: </w:t>
      </w:r>
      <w:r>
        <w:rPr>
          <w:sz w:val="21"/>
        </w:rPr>
        <w:t>MIT</w:t>
      </w:r>
    </w:p>
    <w:p w:rsidR="007322A4" w:rsidRDefault="00BA6B8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7322A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B81" w:rsidRDefault="00BA6B81">
      <w:pPr>
        <w:spacing w:line="240" w:lineRule="auto"/>
      </w:pPr>
      <w:r>
        <w:separator/>
      </w:r>
    </w:p>
  </w:endnote>
  <w:endnote w:type="continuationSeparator" w:id="0">
    <w:p w:rsidR="00BA6B81" w:rsidRDefault="00BA6B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322A4">
      <w:tc>
        <w:tcPr>
          <w:tcW w:w="1542" w:type="pct"/>
        </w:tcPr>
        <w:p w:rsidR="007322A4" w:rsidRDefault="00BA6B81">
          <w:pPr>
            <w:pStyle w:val="a6"/>
          </w:pPr>
          <w:r>
            <w:fldChar w:fldCharType="begin"/>
          </w:r>
          <w:r>
            <w:instrText xml:space="preserve"> DATE \@ "yyyy-MM-dd" </w:instrText>
          </w:r>
          <w:r>
            <w:fldChar w:fldCharType="separate"/>
          </w:r>
          <w:r w:rsidR="00292721">
            <w:rPr>
              <w:noProof/>
            </w:rPr>
            <w:t>2021-12-31</w:t>
          </w:r>
          <w:r>
            <w:fldChar w:fldCharType="end"/>
          </w:r>
        </w:p>
      </w:tc>
      <w:tc>
        <w:tcPr>
          <w:tcW w:w="1853" w:type="pct"/>
        </w:tcPr>
        <w:p w:rsidR="007322A4" w:rsidRDefault="00BA6B81">
          <w:pPr>
            <w:pStyle w:val="a6"/>
            <w:ind w:firstLineChars="200" w:firstLine="360"/>
          </w:pPr>
          <w:r>
            <w:rPr>
              <w:rFonts w:hint="eastAsia"/>
            </w:rPr>
            <w:t>HUAWEI Confidential</w:t>
          </w:r>
        </w:p>
      </w:tc>
      <w:tc>
        <w:tcPr>
          <w:tcW w:w="1605" w:type="pct"/>
        </w:tcPr>
        <w:p w:rsidR="007322A4" w:rsidRDefault="00BA6B81">
          <w:pPr>
            <w:pStyle w:val="a6"/>
            <w:ind w:firstLine="360"/>
            <w:jc w:val="right"/>
          </w:pPr>
          <w:r>
            <w:t>Page</w:t>
          </w:r>
          <w:r>
            <w:fldChar w:fldCharType="begin"/>
          </w:r>
          <w:r>
            <w:instrText>PAGE</w:instrText>
          </w:r>
          <w:r>
            <w:fldChar w:fldCharType="separate"/>
          </w:r>
          <w:r w:rsidR="00292721">
            <w:rPr>
              <w:noProof/>
            </w:rPr>
            <w:t>1</w:t>
          </w:r>
          <w:r>
            <w:fldChar w:fldCharType="end"/>
          </w:r>
          <w:r>
            <w:t>, Total</w:t>
          </w:r>
          <w:r>
            <w:fldChar w:fldCharType="begin"/>
          </w:r>
          <w:r>
            <w:instrText xml:space="preserve"> NUMPAGES  \* Arabic  \* MERGEFORMAT </w:instrText>
          </w:r>
          <w:r>
            <w:fldChar w:fldCharType="separate"/>
          </w:r>
          <w:r w:rsidR="00292721">
            <w:rPr>
              <w:noProof/>
            </w:rPr>
            <w:t>2</w:t>
          </w:r>
          <w:r>
            <w:fldChar w:fldCharType="end"/>
          </w:r>
        </w:p>
      </w:tc>
    </w:tr>
  </w:tbl>
  <w:p w:rsidR="007322A4" w:rsidRDefault="007322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B81" w:rsidRDefault="00BA6B81">
      <w:r>
        <w:separator/>
      </w:r>
    </w:p>
  </w:footnote>
  <w:footnote w:type="continuationSeparator" w:id="0">
    <w:p w:rsidR="00BA6B81" w:rsidRDefault="00BA6B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322A4">
      <w:trPr>
        <w:cantSplit/>
        <w:trHeight w:hRule="exact" w:val="777"/>
      </w:trPr>
      <w:tc>
        <w:tcPr>
          <w:tcW w:w="492" w:type="pct"/>
          <w:tcBorders>
            <w:bottom w:val="single" w:sz="6" w:space="0" w:color="auto"/>
          </w:tcBorders>
        </w:tcPr>
        <w:p w:rsidR="007322A4" w:rsidRDefault="00BA6B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22A4" w:rsidRDefault="007322A4">
          <w:pPr>
            <w:ind w:left="420"/>
          </w:pPr>
        </w:p>
      </w:tc>
      <w:tc>
        <w:tcPr>
          <w:tcW w:w="3283" w:type="pct"/>
          <w:tcBorders>
            <w:bottom w:val="single" w:sz="6" w:space="0" w:color="auto"/>
          </w:tcBorders>
          <w:vAlign w:val="bottom"/>
        </w:tcPr>
        <w:p w:rsidR="007322A4" w:rsidRDefault="00BA6B81">
          <w:pPr>
            <w:pStyle w:val="a7"/>
            <w:ind w:firstLine="360"/>
          </w:pPr>
          <w:r>
            <w:t>OPEN SOURCE SOFTWARE NOTICE</w:t>
          </w:r>
        </w:p>
      </w:tc>
      <w:tc>
        <w:tcPr>
          <w:tcW w:w="1225" w:type="pct"/>
          <w:tcBorders>
            <w:bottom w:val="single" w:sz="6" w:space="0" w:color="auto"/>
          </w:tcBorders>
          <w:vAlign w:val="bottom"/>
        </w:tcPr>
        <w:p w:rsidR="007322A4" w:rsidRDefault="007322A4">
          <w:pPr>
            <w:pStyle w:val="a7"/>
            <w:ind w:firstLine="33"/>
          </w:pPr>
        </w:p>
      </w:tc>
    </w:tr>
  </w:tbl>
  <w:p w:rsidR="007322A4" w:rsidRDefault="007322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2721"/>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22A4"/>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6B81"/>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868955-DE19-4409-AAA5-271CFDBA4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j@vision-media.c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2080</Characters>
  <Application>Microsoft Office Word</Application>
  <DocSecurity>0</DocSecurity>
  <Lines>17</Lines>
  <Paragraphs>4</Paragraphs>
  <ScaleCrop>false</ScaleCrop>
  <Company>Huawei Technologies Co.,Ltd.</Company>
  <LinksUpToDate>false</LinksUpToDate>
  <CharactersWithSpaces>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(3)IRiHIu3P3feM9+U2ulmWfDlGPe+sxhZecFhgUcPDscqiEUpuXqsh2MLIecgP9YzbirNXQEbW
Gj039eiJ11Yss143MIsfL04J9Mi+nILpz6Q9Cy/98VDnvrJzDw4cTfVhDdnWiuv2l1OhDWjU
KGyawvO8URh/wMGTlsCNlWBFzsUyg4d67hUwrRQ8NkthnhHoHy+wTkBSIAYCal9gWFkLnTHa
EITKpKfQvhqSlNbOqg</vt:lpwstr>
  </property>
  <property fmtid="{D5CDD505-2E9C-101B-9397-08002B2CF9AE}" pid="11" name="_2015_ms_pID_7253431">
    <vt:lpwstr>z4RsdzBneaVUGsLNDau8yH4jXhH0gJqDOHD+pGYNRGSCuXobL+f/Ho
dPjzHWrAJMVM1ewQwHRtT94mHEunSDdyGxGE29hbhMFiuQllwf9HOJUqAXCiZWCuPJnauwBw
80Gxl+hNtL9FM0tvcaYhqwNI755irGAsR9M8PilSsWhk7CWjCcCn+tXKxYlCzIOG36mSUFAB
wItLNlnppc4i10ogRiUfnJ0fzJTeMLSeycg2</vt:lpwstr>
  </property>
  <property fmtid="{D5CDD505-2E9C-101B-9397-08002B2CF9AE}" pid="12" name="_2015_ms_pID_7253432">
    <vt:lpwstr>Wa+ndqbWntKuSx64i8+Y9O2RdVNCe0HRQsnc
rqC61Q7RdZhPt/HNelEgg8VofEEHQQ7vLcr8SUGhXrfmE/CFCWE=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1640934880</vt:lpwstr>
  </property>
</Properties>
</file>