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grpc</w:t>
      </w:r>
      <w:r>
        <w:rPr>
          <w:rStyle w:val="a0"/>
          <w:rFonts w:ascii="微软雅黑" w:hAnsi="微软雅黑"/>
          <w:b w:val="0"/>
          <w:sz w:val="21"/>
        </w:rPr>
        <w:t xml:space="preserve"> 1.41.1</w:t>
      </w:r>
    </w:p>
    <w:p>
      <w:pPr/>
      <w:r>
        <w:rPr>
          <w:rStyle w:val="a0"/>
          <w:rFonts w:ascii="Arial" w:hAnsi="Arial"/>
          <w:b/>
        </w:rPr>
        <w:t xml:space="preserve">Copyright notice: </w:t>
      </w:r>
    </w:p>
    <w:p>
      <w:pPr/>
      <w:r>
        <w:rPr>
          <w:rStyle w:val="a0"/>
          <w:rFonts w:ascii="宋体" w:hAnsi="宋体"/>
          <w:sz w:val="22"/>
        </w:rPr>
        <w:t xml:space="preserve">Copyright 2019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2017 The </w:t>
      </w:r>
      <w:r>
        <w:rPr>
          <w:rStyle w:val="a0"/>
          <w:rFonts w:ascii="宋体" w:hAnsi="宋体"/>
          <w:sz w:val="22"/>
        </w:rPr>
        <w:t>gRPC</w:t>
      </w:r>
      <w:r>
        <w:rPr>
          <w:rStyle w:val="a0"/>
          <w:rFonts w:ascii="宋体" w:hAnsi="宋体"/>
          <w:sz w:val="22"/>
        </w:rPr>
        <w:t xml:space="preserve"> </w:t>
      </w:r>
      <w:r>
        <w:rPr>
          <w:rStyle w:val="a0"/>
          <w:rFonts w:ascii="宋体" w:hAnsi="宋体"/>
          <w:sz w:val="22"/>
        </w:rPr>
        <w:t>Authors</w:t>
      </w:r>
      <w:r>
        <w:rPr>
          <w:rStyle w:val="a0"/>
          <w:rFonts w:ascii="宋体" w:hAnsi="宋体"/>
          <w:sz w:val="22"/>
        </w:rPr>
        <w:br/>
        <w:t>Copyright 2014 Google Inc</w:t>
      </w:r>
      <w:r>
        <w:rPr>
          <w:rStyle w:val="a0"/>
          <w:rFonts w:ascii="宋体" w:hAnsi="宋体"/>
          <w:sz w:val="22"/>
        </w:rPr>
        <w:t>.</w:t>
      </w:r>
      <w:r>
        <w:rPr>
          <w:rStyle w:val="a0"/>
          <w:rFonts w:ascii="宋体" w:hAnsi="宋体"/>
          <w:sz w:val="22"/>
        </w:rPr>
        <w:br/>
        <w:t xml:space="preserve">Copyright (c) 2012-2020 </w:t>
      </w:r>
      <w:r>
        <w:rPr>
          <w:rStyle w:val="a0"/>
          <w:rFonts w:ascii="宋体" w:hAnsi="宋体"/>
          <w:sz w:val="22"/>
        </w:rPr>
        <w:t>Yann</w:t>
      </w:r>
      <w:r>
        <w:rPr>
          <w:rStyle w:val="a0"/>
          <w:rFonts w:ascii="宋体" w:hAnsi="宋体"/>
          <w:sz w:val="22"/>
        </w:rPr>
        <w:t xml:space="preserve"> Collet All rights reserved.</w:t>
      </w:r>
      <w:r>
        <w:rPr>
          <w:rStyle w:val="a0"/>
          <w:rFonts w:ascii="宋体" w:hAnsi="宋体"/>
          <w:sz w:val="22"/>
        </w:rPr>
        <w:br/>
        <w:t xml:space="preserve">Copyright 2018, </w:t>
      </w:r>
      <w:r>
        <w:rPr>
          <w:rStyle w:val="a0"/>
          <w:rFonts w:ascii="宋体" w:hAnsi="宋体"/>
          <w:sz w:val="22"/>
        </w:rPr>
        <w:t>gRPC</w:t>
      </w:r>
      <w:r>
        <w:rPr>
          <w:rStyle w:val="a0"/>
          <w:rFonts w:ascii="宋体" w:hAnsi="宋体"/>
          <w:sz w:val="22"/>
        </w:rPr>
        <w:t xml:space="preserve"> Authors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2015-2016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2020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2020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2019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2014 </w:t>
      </w:r>
      <w:r>
        <w:rPr>
          <w:rStyle w:val="a0"/>
          <w:rFonts w:ascii="宋体" w:hAnsi="宋体"/>
          <w:sz w:val="22"/>
        </w:rPr>
        <w:t>gRPC</w:t>
      </w:r>
      <w:r>
        <w:rPr>
          <w:rStyle w:val="a0"/>
          <w:rFonts w:ascii="宋体" w:hAnsi="宋体"/>
          <w:sz w:val="22"/>
        </w:rPr>
        <w:t xml:space="preserve"> author</w:t>
      </w:r>
      <w:r>
        <w:rPr>
          <w:rStyle w:val="a0"/>
          <w:rFonts w:ascii="宋体" w:hAnsi="宋体"/>
          <w:sz w:val="22"/>
        </w:rPr>
        <w:t>s.</w:t>
      </w:r>
      <w:r>
        <w:rPr>
          <w:rStyle w:val="a0"/>
          <w:rFonts w:ascii="宋体" w:hAnsi="宋体"/>
          <w:sz w:val="22"/>
        </w:rPr>
        <w:br/>
        <w:t xml:space="preserve">Copyright 2016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2021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2015-2017 </w:t>
      </w:r>
      <w:r>
        <w:rPr>
          <w:rStyle w:val="a0"/>
          <w:rFonts w:ascii="宋体" w:hAnsi="宋体"/>
          <w:sz w:val="22"/>
        </w:rPr>
        <w:t>gRPC</w:t>
      </w:r>
      <w:r>
        <w:rPr>
          <w:rStyle w:val="a0"/>
          <w:rFonts w:ascii="宋体" w:hAnsi="宋体"/>
          <w:sz w:val="22"/>
        </w:rPr>
        <w:t xml:space="preserve"> authors.</w:t>
      </w:r>
      <w:r>
        <w:rPr>
          <w:rStyle w:val="a0"/>
          <w:rFonts w:ascii="宋体" w:hAnsi="宋体"/>
          <w:sz w:val="22"/>
        </w:rPr>
        <w:br/>
        <w:t>﻿Co</w:t>
      </w:r>
      <w:r>
        <w:rPr>
          <w:rStyle w:val="a0"/>
          <w:rFonts w:ascii="宋体" w:hAnsi="宋体"/>
          <w:sz w:val="22"/>
        </w:rPr>
        <w:t xml:space="preserve">pyright 2016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2009 - 2013 by Daniel Stenberg et al</w:t>
      </w:r>
      <w:r>
        <w:rPr>
          <w:rStyle w:val="a0"/>
          <w:rFonts w:ascii="宋体" w:hAnsi="宋体"/>
          <w:sz w:val="22"/>
        </w:rPr>
        <w:br/>
        <w:t xml:space="preserve">Copyright 2021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2019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r>
      <w:r>
        <w:rPr>
          <w:rStyle w:val="a0"/>
          <w:rFonts w:ascii="宋体" w:hAnsi="宋体"/>
          <w:sz w:val="22"/>
        </w:rPr>
        <w:t xml:space="preserve">Copyright 2019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2015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1995, 1996, 1997, and 1998 WIDE Proj</w:t>
      </w:r>
      <w:r>
        <w:rPr>
          <w:rStyle w:val="a0"/>
          <w:rFonts w:ascii="宋体" w:hAnsi="宋体"/>
          <w:sz w:val="22"/>
        </w:rPr>
        <w:t>ect.</w:t>
      </w:r>
      <w:r>
        <w:rPr>
          <w:rStyle w:val="a0"/>
          <w:rFonts w:ascii="宋体" w:hAnsi="宋体"/>
          <w:sz w:val="22"/>
        </w:rPr>
        <w:br/>
        <w:t>Copyright (c) 2009-2021, Google LLC All rights reserved.</w:t>
      </w:r>
      <w:r>
        <w:rPr>
          <w:rStyle w:val="a0"/>
          <w:rFonts w:ascii="宋体" w:hAnsi="宋体"/>
          <w:sz w:val="22"/>
        </w:rPr>
        <w:br/>
        <w:t xml:space="preserve">Copyright 2018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2020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2020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2021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2021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2016 The Chromium Authors. A</w:t>
      </w:r>
      <w:r>
        <w:rPr>
          <w:rStyle w:val="a0"/>
          <w:rFonts w:ascii="宋体" w:hAnsi="宋体"/>
          <w:sz w:val="22"/>
        </w:rPr>
        <w:t>ll rights reserved.</w:t>
      </w:r>
      <w:r>
        <w:rPr>
          <w:rStyle w:val="a0"/>
          <w:rFonts w:ascii="宋体" w:hAnsi="宋体"/>
          <w:sz w:val="22"/>
        </w:rPr>
        <w:br/>
        <w:t>Copyright (c) 2004-2010 Michael Roth &lt;mroth@nessie.de&gt;</w:t>
      </w:r>
      <w:r>
        <w:rPr>
          <w:rStyle w:val="a0"/>
          <w:rFonts w:ascii="宋体" w:hAnsi="宋体"/>
          <w:sz w:val="22"/>
        </w:rPr>
        <w:br/>
        <w:t xml:space="preserve">Copyright (C) 2012-2020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2018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2020 The </w:t>
      </w:r>
      <w:r>
        <w:rPr>
          <w:rStyle w:val="a0"/>
          <w:rFonts w:ascii="宋体" w:hAnsi="宋体"/>
          <w:sz w:val="22"/>
        </w:rPr>
        <w:t>gRPC</w:t>
      </w:r>
      <w:r>
        <w:rPr>
          <w:rStyle w:val="a0"/>
          <w:rFonts w:ascii="宋体" w:hAnsi="宋体"/>
          <w:sz w:val="22"/>
        </w:rPr>
        <w:t xml:space="preserve"> Author</w:t>
      </w:r>
      <w:r>
        <w:rPr>
          <w:rStyle w:val="a0"/>
          <w:rFonts w:ascii="宋体" w:hAnsi="宋体"/>
          <w:sz w:val="22"/>
        </w:rPr>
        <w:t>s.</w:t>
      </w:r>
      <w:r>
        <w:rPr>
          <w:rStyle w:val="a0"/>
          <w:rFonts w:ascii="宋体" w:hAnsi="宋体"/>
          <w:sz w:val="22"/>
        </w:rPr>
        <w:br/>
        <w:t xml:space="preserve">Copyright 2015 </w:t>
      </w:r>
      <w:r>
        <w:rPr>
          <w:rStyle w:val="a0"/>
          <w:rFonts w:ascii="宋体" w:hAnsi="宋体"/>
          <w:sz w:val="22"/>
        </w:rPr>
        <w:t>gRPC</w:t>
      </w:r>
      <w:r>
        <w:rPr>
          <w:rStyle w:val="a0"/>
          <w:rFonts w:ascii="宋体" w:hAnsi="宋体"/>
          <w:sz w:val="22"/>
        </w:rPr>
        <w:t xml:space="preserve"> authors.</w:t>
      </w:r>
      <w:r>
        <w:rPr>
          <w:rStyle w:val="a0"/>
          <w:rFonts w:ascii="宋体" w:hAnsi="宋体"/>
          <w:sz w:val="22"/>
        </w:rPr>
        <w:br/>
        <w:t>Co</w:t>
      </w:r>
      <w:r>
        <w:rPr>
          <w:rStyle w:val="a0"/>
          <w:rFonts w:ascii="宋体" w:hAnsi="宋体"/>
          <w:sz w:val="22"/>
        </w:rPr>
        <w:t>pyright (c) 2018, Google Inc</w:t>
      </w:r>
      <w:r>
        <w:rPr>
          <w:rStyle w:val="a0"/>
          <w:rFonts w:ascii="宋体" w:hAnsi="宋体"/>
          <w:sz w:val="22"/>
        </w:rPr>
        <w:t>.</w:t>
      </w:r>
      <w:r>
        <w:rPr>
          <w:rStyle w:val="a0"/>
          <w:rFonts w:ascii="宋体" w:hAnsi="宋体"/>
          <w:sz w:val="22"/>
        </w:rPr>
        <w:br/>
        <w:t xml:space="preserve">Copyright 2015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2017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2018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2020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2019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r>
      <w:r>
        <w:rPr>
          <w:rStyle w:val="a0"/>
          <w:rFonts w:ascii="宋体" w:hAnsi="宋体"/>
          <w:sz w:val="22"/>
        </w:rPr>
        <w:t>copyright</w:t>
      </w:r>
      <w:r>
        <w:rPr>
          <w:rStyle w:val="a0"/>
          <w:rFonts w:ascii="宋体" w:hAnsi="宋体"/>
          <w:sz w:val="22"/>
        </w:rPr>
        <w:t xml:space="preserve"> = 2020,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2018 </w:t>
      </w:r>
      <w:r>
        <w:rPr>
          <w:rStyle w:val="a0"/>
          <w:rFonts w:ascii="宋体" w:hAnsi="宋体"/>
          <w:sz w:val="22"/>
        </w:rPr>
        <w:t>gRPC</w:t>
      </w:r>
      <w:r>
        <w:rPr>
          <w:rStyle w:val="a0"/>
          <w:rFonts w:ascii="宋体" w:hAnsi="宋体"/>
          <w:sz w:val="22"/>
        </w:rPr>
        <w:t xml:space="preserve"> authors.</w:t>
      </w:r>
      <w:r>
        <w:rPr>
          <w:rStyle w:val="a0"/>
          <w:rFonts w:ascii="宋体" w:hAnsi="宋体"/>
          <w:sz w:val="22"/>
        </w:rPr>
        <w:br/>
      </w:r>
    </w:p>
    <w:p>
      <w:pPr/>
      <w:r>
        <w:rPr>
          <w:rStyle w:val="a0"/>
          <w:b/>
        </w:rPr>
        <w:t>Licen</w:t>
      </w:r>
      <w:r>
        <w:rPr>
          <w:rStyle w:val="a0"/>
          <w:b/>
        </w:rPr>
        <w:t xml:space="preserve">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w:t>
      </w:r>
      <w:r>
        <w:rPr>
          <w:rStyle w:val="a0"/>
          <w:rFonts w:ascii="Times New Roman" w:hAnsi="Times New Roman"/>
          <w:sz w:val="21"/>
        </w:rPr>
        <w:t>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r>
      <w:r>
        <w:rPr>
          <w:rStyle w:val="a0"/>
          <w:rFonts w:ascii="Times New Roman" w:hAnsi="Times New Roman"/>
          <w:sz w:val="21"/>
        </w:rPr>
        <w:t xml:space="preserve">      control with that entity. For the purposes of this definition,</w:t>
      </w:r>
      <w:r>
        <w:rPr>
          <w:rStyle w:val="a0"/>
          <w:rFonts w:ascii="Times New Roman" w:hAnsi="Times New Roman"/>
          <w:sz w:val="21"/>
        </w:rPr>
        <w:br/>
        <w:t xml:space="preserve">      "control" m</w:t>
      </w:r>
      <w:r>
        <w:rPr>
          <w:rStyle w:val="a0"/>
          <w:rFonts w:ascii="Times New Roman" w:hAnsi="Times New Roman"/>
          <w:sz w:val="21"/>
        </w:rPr>
        <w:t>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w:t>
      </w:r>
      <w:r>
        <w:rPr>
          <w:rStyle w:val="a0"/>
          <w:rFonts w:ascii="Times New Roman" w:hAnsi="Times New Roman"/>
          <w:sz w:val="21"/>
        </w:rPr>
        <w:t>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w:t>
      </w:r>
      <w:r>
        <w:rPr>
          <w:rStyle w:val="a0"/>
          <w:rFonts w:ascii="Times New Roman" w:hAnsi="Times New Roman"/>
          <w:sz w:val="21"/>
        </w:rPr>
        <w:t>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w:t>
      </w:r>
      <w:r>
        <w:rPr>
          <w:rStyle w:val="a0"/>
          <w:rFonts w:ascii="Times New Roman" w:hAnsi="Times New Roman"/>
          <w:sz w:val="21"/>
        </w:rPr>
        <w:t>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t>
      </w:r>
      <w:r>
        <w:rPr>
          <w:rStyle w:val="a0"/>
          <w:rFonts w:ascii="Times New Roman" w:hAnsi="Times New Roman"/>
          <w:sz w:val="21"/>
        </w:rPr>
        <w:t>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w:t>
      </w:r>
      <w:r>
        <w:rPr>
          <w:rStyle w:val="a0"/>
          <w:rFonts w:ascii="Times New Roman" w:hAnsi="Times New Roman"/>
          <w:sz w:val="21"/>
        </w:rPr>
        <w: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w:t>
      </w:r>
      <w:r>
        <w:rPr>
          <w:rStyle w:val="a0"/>
          <w:rFonts w:ascii="Times New Roman" w:hAnsi="Times New Roman"/>
          <w:sz w:val="21"/>
        </w:rPr>
        <w:t>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w:t>
      </w:r>
      <w:r>
        <w:rPr>
          <w:rStyle w:val="a0"/>
          <w:rFonts w:ascii="Times New Roman" w:hAnsi="Times New Roman"/>
          <w:sz w:val="21"/>
        </w:rPr>
        <w:t>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w:t>
      </w:r>
      <w:r>
        <w:rPr>
          <w:rStyle w:val="a0"/>
          <w:rFonts w:ascii="Times New Roman" w:hAnsi="Times New Roman"/>
          <w:sz w:val="21"/>
        </w:rPr>
        <w:t xml:space="preserve">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w:t>
      </w:r>
      <w:r>
        <w:rPr>
          <w:rStyle w:val="a0"/>
          <w:rFonts w:ascii="Times New Roman" w:hAnsi="Times New Roman"/>
          <w:sz w:val="21"/>
        </w:rPr>
        <w:t>,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r>
      <w:r>
        <w:rPr>
          <w:rStyle w:val="a0"/>
          <w:rFonts w:ascii="Times New Roman" w:hAnsi="Times New Roman"/>
          <w:sz w:val="21"/>
        </w:rP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w:t>
      </w:r>
      <w:r>
        <w:rPr>
          <w:rStyle w:val="a0"/>
          <w:rFonts w:ascii="Times New Roman" w:hAnsi="Times New Roman"/>
          <w:sz w:val="21"/>
        </w:rPr>
        <w: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w:t>
      </w:r>
      <w:r>
        <w:rPr>
          <w:rStyle w:val="a0"/>
          <w:rFonts w:ascii="Times New Roman" w:hAnsi="Times New Roman"/>
          <w:sz w:val="21"/>
        </w:rPr>
        <w:t xml:space="preserve">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w:t>
      </w:r>
      <w:r>
        <w:rPr>
          <w:rStyle w:val="a0"/>
          <w:rFonts w:ascii="Times New Roman" w:hAnsi="Times New Roman"/>
          <w:sz w:val="21"/>
        </w:rPr>
        <w:t>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w:t>
      </w:r>
      <w:r>
        <w:rPr>
          <w:rStyle w:val="a0"/>
          <w:rFonts w:ascii="Times New Roman" w:hAnsi="Times New Roman"/>
          <w:sz w:val="21"/>
        </w:rPr>
        <w:t>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w:t>
      </w:r>
      <w:r>
        <w:rPr>
          <w:rStyle w:val="a0"/>
          <w:rFonts w:ascii="Times New Roman" w:hAnsi="Times New Roman"/>
          <w:sz w:val="21"/>
        </w:rPr>
        <w:t>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w:t>
      </w:r>
      <w:r>
        <w:rPr>
          <w:rStyle w:val="a0"/>
          <w:rFonts w:ascii="Times New Roman" w:hAnsi="Times New Roman"/>
          <w:sz w:val="21"/>
        </w:rPr>
        <w:t>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w:t>
      </w:r>
      <w:r>
        <w:rPr>
          <w:rStyle w:val="a0"/>
          <w:rFonts w:ascii="Times New Roman" w:hAnsi="Times New Roman"/>
          <w:sz w:val="21"/>
        </w:rPr>
        <w: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w:t>
      </w:r>
      <w:r>
        <w:rPr>
          <w:rStyle w:val="a0"/>
          <w:rFonts w:ascii="Times New Roman" w:hAnsi="Times New Roman"/>
          <w:sz w:val="21"/>
        </w:rPr>
        <w:t>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w:t>
      </w:r>
      <w:r>
        <w:rPr>
          <w:rStyle w:val="a0"/>
          <w:rFonts w:ascii="Times New Roman" w:hAnsi="Times New Roman"/>
          <w:sz w:val="21"/>
        </w:rPr>
        <w:t>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r>
      <w:r>
        <w:rPr>
          <w:rStyle w:val="a0"/>
          <w:rFonts w:ascii="Times New Roman" w:hAnsi="Times New Roman"/>
          <w:sz w:val="21"/>
        </w:rPr>
        <w:t xml:space="preserve">          that You distribute, all copyright, patent, trademark, and</w:t>
      </w:r>
      <w:r>
        <w:rPr>
          <w:rStyle w:val="a0"/>
          <w:rFonts w:ascii="Times New Roman" w:hAnsi="Times New Roman"/>
          <w:sz w:val="21"/>
        </w:rPr>
        <w:br/>
        <w:t xml:space="preserve">          attribution notices from the Sou</w:t>
      </w:r>
      <w:r>
        <w:rPr>
          <w:rStyle w:val="a0"/>
          <w:rFonts w:ascii="Times New Roman" w:hAnsi="Times New Roman"/>
          <w:sz w:val="21"/>
        </w:rPr>
        <w:t>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w:t>
      </w:r>
      <w:r>
        <w:rPr>
          <w:rStyle w:val="a0"/>
          <w:rFonts w:ascii="Times New Roman" w:hAnsi="Times New Roman"/>
          <w:sz w:val="21"/>
        </w:rPr>
        <w:t>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w:t>
      </w:r>
      <w:r>
        <w:rPr>
          <w:rStyle w:val="a0"/>
          <w:rFonts w:ascii="Times New Roman" w:hAnsi="Times New Roman"/>
          <w:sz w:val="21"/>
        </w:rPr>
        <w:t>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w:t>
      </w:r>
      <w:r>
        <w:rPr>
          <w:rStyle w:val="a0"/>
          <w:rFonts w:ascii="Times New Roman" w:hAnsi="Times New Roman"/>
          <w:sz w:val="21"/>
        </w:rPr>
        <w: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w:t>
      </w:r>
      <w:r>
        <w:rPr>
          <w:rStyle w:val="a0"/>
          <w:rFonts w:ascii="Times New Roman" w:hAnsi="Times New Roman"/>
          <w:sz w:val="21"/>
        </w:rPr>
        <w:t>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w:t>
      </w:r>
      <w:r>
        <w:rPr>
          <w:rStyle w:val="a0"/>
          <w:rFonts w:ascii="Times New Roman" w:hAnsi="Times New Roman"/>
          <w:sz w:val="21"/>
        </w:rPr>
        <w:t>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w:t>
      </w:r>
      <w:r>
        <w:rPr>
          <w:rStyle w:val="a0"/>
          <w:rFonts w:ascii="Times New Roman" w:hAnsi="Times New Roman"/>
          <w:sz w:val="21"/>
        </w:rPr>
        <w:t>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w:t>
      </w:r>
      <w:r>
        <w:rPr>
          <w:rStyle w:val="a0"/>
          <w:rFonts w:ascii="Times New Roman" w:hAnsi="Times New Roman"/>
          <w:sz w:val="21"/>
        </w:rPr>
        <w:t xml:space="preserve">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w:t>
      </w:r>
      <w:r>
        <w:rPr>
          <w:rStyle w:val="a0"/>
          <w:rFonts w:ascii="Times New Roman" w:hAnsi="Times New Roman"/>
          <w:sz w:val="21"/>
        </w:rPr>
        <w:t>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w:t>
      </w:r>
      <w:r>
        <w:rPr>
          <w:rStyle w:val="a0"/>
          <w:rFonts w:ascii="Times New Roman" w:hAnsi="Times New Roman"/>
          <w:sz w:val="21"/>
        </w:rPr>
        <w:t>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w:t>
      </w:r>
      <w:r>
        <w:rPr>
          <w:rStyle w:val="a0"/>
          <w:rFonts w:ascii="Times New Roman" w:hAnsi="Times New Roman"/>
          <w:sz w:val="21"/>
        </w:rPr>
        <w:t>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w:t>
      </w:r>
      <w:r>
        <w:rPr>
          <w:rStyle w:val="a0"/>
          <w:rFonts w:ascii="Times New Roman" w:hAnsi="Times New Roman"/>
          <w:sz w:val="21"/>
        </w:rPr>
        <w:t>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w:t>
      </w:r>
      <w:r>
        <w:rPr>
          <w:rStyle w:val="a0"/>
          <w:rFonts w:ascii="Times New Roman" w:hAnsi="Times New Roman"/>
          <w:sz w:val="21"/>
        </w:rPr>
        <w:t xml:space="preserve">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w:t>
      </w:r>
      <w:r>
        <w:rPr>
          <w:rStyle w:val="a0"/>
          <w:rFonts w:ascii="Times New Roman" w:hAnsi="Times New Roman"/>
          <w:sz w:val="21"/>
        </w:rPr>
        <w:t>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w:t>
      </w:r>
      <w:r>
        <w:rPr>
          <w:rStyle w:val="a0"/>
          <w:rFonts w:ascii="Times New Roman" w:hAnsi="Times New Roman"/>
          <w:sz w:val="21"/>
        </w:rPr>
        <w:t>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w:t>
      </w:r>
      <w:r>
        <w:rPr>
          <w:rStyle w:val="a0"/>
          <w:rFonts w:ascii="Times New Roman" w:hAnsi="Times New Roman"/>
          <w:sz w:val="21"/>
        </w:rPr>
        <w:t xml:space="preserve">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w:t>
      </w:r>
      <w:r>
        <w:rPr>
          <w:rStyle w:val="a0"/>
          <w:rFonts w:ascii="Times New Roman" w:hAnsi="Times New Roman"/>
          <w:sz w:val="21"/>
        </w:rPr>
        <w:t>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t>
      </w:r>
      <w:r>
        <w:rPr>
          <w:rStyle w:val="a0"/>
          <w:rFonts w:ascii="Times New Roman" w:hAnsi="Times New Roman"/>
          <w:sz w:val="21"/>
        </w:rPr>
        <w:t>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w:t>
      </w:r>
      <w:r>
        <w:rPr>
          <w:rStyle w:val="a0"/>
          <w:rFonts w:ascii="Times New Roman" w:hAnsi="Times New Roman"/>
          <w:sz w:val="21"/>
        </w:rPr>
        <w:t>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w:t>
      </w:r>
      <w:r>
        <w:rPr>
          <w:rStyle w:val="a0"/>
          <w:rFonts w:ascii="Times New Roman" w:hAnsi="Times New Roman"/>
          <w:sz w:val="21"/>
        </w:rPr>
        <w:t>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w:t>
      </w:r>
      <w:r>
        <w:rPr>
          <w:rStyle w:val="a0"/>
          <w:rFonts w:ascii="Times New Roman" w:hAnsi="Times New Roman"/>
          <w:sz w:val="21"/>
        </w:rPr>
        <w: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